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B7A3" w14:textId="77777777" w:rsidR="009A56D8" w:rsidRDefault="009A56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F9CE3" w14:textId="339165E1" w:rsidR="009A56D8" w:rsidRDefault="00136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Ropažu vidusskola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Reģ.Nr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 4313903319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aicina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savā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komandā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motivētu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radošu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mērķtiecīgu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kolēģ</w:t>
      </w:r>
      <w:r w:rsidR="00A5579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6492A4E7" w14:textId="0F7F46A9" w:rsidR="009A56D8" w:rsidRPr="001366CB" w:rsidRDefault="001366CB">
      <w:pPr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366CB">
        <w:rPr>
          <w:rFonts w:ascii="Times New Roman" w:hAnsi="Times New Roman" w:cs="Times New Roman"/>
          <w:b/>
          <w:bCs/>
          <w:sz w:val="28"/>
          <w:szCs w:val="28"/>
          <w:lang w:val="it-IT"/>
        </w:rPr>
        <w:t>Latviešu valodas un literatūras skolotāju</w:t>
      </w:r>
      <w:r w:rsidR="002F7C0B" w:rsidRPr="001366CB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</w:p>
    <w:p w14:paraId="0B301155" w14:textId="2EBF7164" w:rsidR="005F2015" w:rsidRPr="005F2015" w:rsidRDefault="005F201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5F2015">
        <w:rPr>
          <w:rFonts w:ascii="Times New Roman" w:hAnsi="Times New Roman" w:cs="Times New Roman"/>
          <w:sz w:val="24"/>
          <w:szCs w:val="24"/>
          <w:lang w:val="it-IT"/>
        </w:rPr>
        <w:t xml:space="preserve">(profesijas kods </w:t>
      </w:r>
      <w:r w:rsidRPr="001366CB">
        <w:rPr>
          <w:rFonts w:ascii="Times New Roman" w:hAnsi="Times New Roman" w:cs="Times New Roman"/>
          <w:sz w:val="24"/>
          <w:szCs w:val="24"/>
          <w:lang w:val="it-IT"/>
        </w:rPr>
        <w:t>2341 01)</w:t>
      </w:r>
    </w:p>
    <w:p w14:paraId="68CD21A2" w14:textId="77777777" w:rsidR="009A56D8" w:rsidRPr="00A55796" w:rsidRDefault="001366CB">
      <w:pPr>
        <w:pStyle w:val="NormalWeb"/>
        <w:shd w:val="clear" w:color="auto" w:fill="FFFFFF"/>
        <w:spacing w:after="0" w:afterAutospacing="0"/>
        <w:rPr>
          <w:b/>
          <w:bCs/>
          <w:color w:val="212529"/>
          <w:lang w:val="it-IT"/>
        </w:rPr>
      </w:pPr>
      <w:r w:rsidRPr="00A55796">
        <w:rPr>
          <w:b/>
          <w:bCs/>
          <w:color w:val="212529"/>
          <w:lang w:val="it-IT"/>
        </w:rPr>
        <w:t>Galvenie amata pienākumi:</w:t>
      </w:r>
    </w:p>
    <w:p w14:paraId="20903D63" w14:textId="77777777" w:rsidR="009A56D8" w:rsidRPr="00A55796" w:rsidRDefault="001366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A55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>īstenot izglītības programmu konkrētajā mācību priekšmetā atbilstoši Valsts izglītības standartam;</w:t>
      </w:r>
    </w:p>
    <w:p w14:paraId="588FCA44" w14:textId="77777777" w:rsidR="009A56D8" w:rsidRPr="00A55796" w:rsidRDefault="001366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lang w:val="it-IT"/>
        </w:rPr>
      </w:pPr>
      <w:r w:rsidRPr="00A55796">
        <w:rPr>
          <w:color w:val="212529"/>
          <w:lang w:val="it-IT"/>
        </w:rPr>
        <w:t>plānot un organizēt savu un izglītojamo darbu atbilstoši izglītības iestādes mērķiem un uzdevumiem;</w:t>
      </w:r>
    </w:p>
    <w:p w14:paraId="1F4F8199" w14:textId="77777777" w:rsidR="009A56D8" w:rsidRPr="00A55796" w:rsidRDefault="001366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lang w:val="it-IT"/>
        </w:rPr>
      </w:pPr>
      <w:r w:rsidRPr="00A55796">
        <w:rPr>
          <w:color w:val="212529"/>
          <w:lang w:val="it-IT"/>
        </w:rPr>
        <w:t>nodrošināt kvalitatīvu pedagoģisko procesu, ņemot vērā izglītojamo attīstību un spējas;</w:t>
      </w:r>
    </w:p>
    <w:p w14:paraId="482B9DD4" w14:textId="77777777" w:rsidR="009A56D8" w:rsidRDefault="001366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</w:rPr>
      </w:pPr>
      <w:proofErr w:type="spellStart"/>
      <w:r>
        <w:rPr>
          <w:color w:val="212529"/>
        </w:rPr>
        <w:t>rūpēties</w:t>
      </w:r>
      <w:proofErr w:type="spellEnd"/>
      <w:r>
        <w:rPr>
          <w:color w:val="212529"/>
        </w:rPr>
        <w:t xml:space="preserve"> par </w:t>
      </w:r>
      <w:proofErr w:type="spellStart"/>
      <w:r>
        <w:rPr>
          <w:color w:val="212529"/>
        </w:rPr>
        <w:t>izglītojamo</w:t>
      </w:r>
      <w:proofErr w:type="spellEnd"/>
      <w:r>
        <w:rPr>
          <w:color w:val="212529"/>
        </w:rPr>
        <w:t xml:space="preserve"> </w:t>
      </w:r>
      <w:proofErr w:type="spellStart"/>
      <w:proofErr w:type="gramStart"/>
      <w:r>
        <w:rPr>
          <w:color w:val="212529"/>
        </w:rPr>
        <w:t>drošību</w:t>
      </w:r>
      <w:proofErr w:type="spellEnd"/>
      <w:r>
        <w:rPr>
          <w:color w:val="212529"/>
        </w:rPr>
        <w:t>;</w:t>
      </w:r>
      <w:proofErr w:type="gramEnd"/>
    </w:p>
    <w:p w14:paraId="4C52A049" w14:textId="77777777" w:rsidR="009A56D8" w:rsidRDefault="001366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</w:rPr>
      </w:pPr>
      <w:proofErr w:type="spellStart"/>
      <w:r>
        <w:rPr>
          <w:color w:val="212529"/>
        </w:rPr>
        <w:t>veidot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pozitīvu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sadarbību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ar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vecākiem</w:t>
      </w:r>
      <w:proofErr w:type="spellEnd"/>
      <w:r>
        <w:rPr>
          <w:color w:val="212529"/>
        </w:rPr>
        <w:t xml:space="preserve"> un </w:t>
      </w:r>
      <w:proofErr w:type="spellStart"/>
      <w:r>
        <w:rPr>
          <w:color w:val="212529"/>
        </w:rPr>
        <w:t>kolēģiem</w:t>
      </w:r>
      <w:proofErr w:type="spellEnd"/>
      <w:r>
        <w:rPr>
          <w:color w:val="212529"/>
        </w:rPr>
        <w:t>.</w:t>
      </w:r>
    </w:p>
    <w:p w14:paraId="18DBFB4C" w14:textId="77777777" w:rsidR="009A56D8" w:rsidRDefault="009A56D8">
      <w:pPr>
        <w:pStyle w:val="NormalWeb"/>
        <w:shd w:val="clear" w:color="auto" w:fill="FFFFFF"/>
        <w:spacing w:before="0" w:beforeAutospacing="0" w:after="0" w:afterAutospacing="0"/>
        <w:ind w:left="770"/>
        <w:rPr>
          <w:color w:val="212529"/>
        </w:rPr>
      </w:pPr>
    </w:p>
    <w:p w14:paraId="4A443FDE" w14:textId="77777777" w:rsidR="009A56D8" w:rsidRDefault="001366C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52F666" w14:textId="77777777" w:rsidR="009A56D8" w:rsidRDefault="001366C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normatīvajiem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izglītība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var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attiecīgās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students;</w:t>
      </w:r>
      <w:proofErr w:type="gramEnd"/>
    </w:p>
    <w:p w14:paraId="04C37D3A" w14:textId="77777777" w:rsidR="009A56D8" w:rsidRDefault="001366C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prasme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plānot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nodrošināt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kvalitatīvu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darbu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atbilstoši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spēkā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esošo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normatīvo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aktu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prasībām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5AA7C933" w14:textId="77777777" w:rsidR="009A56D8" w:rsidRDefault="001366C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psiholoģiskā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noturība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augsta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saskarsmes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kultūra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komunikatīvās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prasmes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71DE8D08" w14:textId="77777777" w:rsidR="009A56D8" w:rsidRDefault="001366CB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prasme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strādāt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biroja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tehniku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informāciju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tehnoloģijām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1D54E24" w14:textId="77777777" w:rsidR="009A56D8" w:rsidRDefault="009A56D8">
      <w:pPr>
        <w:spacing w:after="0"/>
      </w:pPr>
    </w:p>
    <w:p w14:paraId="6F2373A5" w14:textId="77777777" w:rsidR="009A56D8" w:rsidRDefault="001366C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Piedāvājam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188677" w14:textId="77777777" w:rsidR="009A56D8" w:rsidRDefault="001366C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profesionālās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izaugsmes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iespējas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DEB6802" w14:textId="77777777" w:rsidR="009A56D8" w:rsidRDefault="001366C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interesantu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draudzīgā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kolektīvā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01FA54" w14:textId="0ABFA24A" w:rsidR="009A56D8" w:rsidRDefault="001366C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darba samaksa -  </w:t>
      </w:r>
      <w:r w:rsidR="005F2015">
        <w:rPr>
          <w:rFonts w:ascii="Times New Roman" w:hAnsi="Times New Roman" w:cs="Times New Roman"/>
          <w:sz w:val="24"/>
          <w:szCs w:val="24"/>
          <w:lang w:val="it-IT"/>
        </w:rPr>
        <w:t xml:space="preserve">no </w:t>
      </w:r>
      <w:r>
        <w:rPr>
          <w:rFonts w:ascii="Times New Roman" w:hAnsi="Times New Roman" w:cs="Times New Roman"/>
          <w:sz w:val="24"/>
          <w:szCs w:val="24"/>
          <w:lang w:val="it-IT"/>
        </w:rPr>
        <w:t>EUR 1800 par slodzi (36h);</w:t>
      </w:r>
    </w:p>
    <w:p w14:paraId="75ED4E0A" w14:textId="77777777" w:rsidR="009A56D8" w:rsidRDefault="001366C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veselības apdošināšanas polisi pēc pārbaudes laika;</w:t>
      </w:r>
    </w:p>
    <w:p w14:paraId="2BD7DA8F" w14:textId="77777777" w:rsidR="009A56D8" w:rsidRDefault="001366C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iespēju segt studiju maksu 80% apmērā;</w:t>
      </w:r>
    </w:p>
    <w:p w14:paraId="12E85C6B" w14:textId="77777777" w:rsidR="009A56D8" w:rsidRDefault="001366C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pretendēt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dzīvokli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2E3EBF" w14:textId="77777777" w:rsidR="009A56D8" w:rsidRDefault="009A56D8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442A2956" w14:textId="653562D0" w:rsidR="009A56D8" w:rsidRPr="009144F1" w:rsidRDefault="001366CB">
      <w:pPr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9144F1">
        <w:rPr>
          <w:rFonts w:ascii="Times New Roman" w:hAnsi="Times New Roman" w:cs="Times New Roman"/>
          <w:sz w:val="24"/>
          <w:szCs w:val="24"/>
        </w:rPr>
        <w:t>Gaidīsim</w:t>
      </w:r>
      <w:proofErr w:type="spellEnd"/>
      <w:r w:rsidRPr="00914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4F1">
        <w:rPr>
          <w:rFonts w:ascii="Times New Roman" w:hAnsi="Times New Roman" w:cs="Times New Roman"/>
          <w:sz w:val="24"/>
          <w:szCs w:val="24"/>
        </w:rPr>
        <w:t>pieteikumus</w:t>
      </w:r>
      <w:proofErr w:type="spellEnd"/>
      <w:r w:rsidRPr="00914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4F1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9144F1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9144F1">
        <w:rPr>
          <w:rFonts w:ascii="Times New Roman" w:hAnsi="Times New Roman" w:cs="Times New Roman"/>
          <w:sz w:val="24"/>
          <w:szCs w:val="24"/>
        </w:rPr>
        <w:t>pastu</w:t>
      </w:r>
      <w:proofErr w:type="spellEnd"/>
      <w:r w:rsidRPr="009144F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F2015" w:rsidRPr="009144F1">
          <w:rPr>
            <w:rStyle w:val="Hyperlink"/>
            <w:rFonts w:ascii="Times New Roman" w:hAnsi="Times New Roman" w:cs="Times New Roman"/>
            <w:sz w:val="24"/>
            <w:szCs w:val="24"/>
          </w:rPr>
          <w:t>ropazu.vidusskola@edu.ropazi.lv</w:t>
        </w:r>
      </w:hyperlink>
      <w:r w:rsidR="00A55796" w:rsidRPr="009144F1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796" w:rsidRPr="009144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līdz</w:t>
      </w:r>
      <w:proofErr w:type="spellEnd"/>
      <w:r w:rsidR="00A55796" w:rsidRPr="009144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9144F1" w:rsidRPr="009144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2826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9144F1" w:rsidRPr="009144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.ja</w:t>
      </w:r>
      <w:r w:rsidR="009144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nvārim</w:t>
      </w:r>
      <w:proofErr w:type="gramEnd"/>
      <w:r w:rsidR="00A55796" w:rsidRPr="009144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0809D23" w14:textId="77777777" w:rsidR="009A56D8" w:rsidRDefault="001366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Pieteikums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satur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šādus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dokumentus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011919D7" w14:textId="77777777" w:rsidR="009A56D8" w:rsidRDefault="001366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dzīves un darba gaitu apraksts (CV);</w:t>
      </w:r>
    </w:p>
    <w:p w14:paraId="3B010394" w14:textId="77777777" w:rsidR="009A56D8" w:rsidRDefault="001366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motivācijas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vēstule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30F320A1" w14:textId="77777777" w:rsidR="009A56D8" w:rsidRDefault="001366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izglītību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kvalifikāciju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apliecinošu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dokumentu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, t.sk., 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vēlams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arī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apgūto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profesionālās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kompetences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pilnveides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kursu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dokumentu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diploma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pielikumu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A3799F3" w14:textId="77777777" w:rsidR="009A56D8" w:rsidRDefault="001366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Detalizētāka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tālruni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26753522</w:t>
      </w:r>
    </w:p>
    <w:p w14:paraId="4219FAD6" w14:textId="77777777" w:rsidR="009A56D8" w:rsidRDefault="001366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iesūtītie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dokumenti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personas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dati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vakances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laiku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noteiktu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laiku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norādītā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termiņa</w:t>
      </w:r>
      <w:proofErr w:type="spellEnd"/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beigām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 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lietveža</w:t>
      </w:r>
      <w:proofErr w:type="spellEnd"/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leģitīmo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interešu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ietvaros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tiks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uzglabāti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lietvedībā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Iesniedzot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savu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pieteikumu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Jūs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piekrītat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savu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personas datu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apstrādei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norādītās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vakances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pretendentu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izvērtēšanas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atlases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procesā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saziņai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Jums.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Nosūtītajos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dokumentos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lūgums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neiekļaut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sensitīvus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īpašās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kategorijas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personas datus. Savu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piekrišanu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datu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apstrādei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norādītajiem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mērķiem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varat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atsaukt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jebkurā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laikā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sazinoties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iestādes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lietvedi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9B8AB72" w14:textId="77777777" w:rsidR="009A56D8" w:rsidRDefault="009A56D8"/>
    <w:p w14:paraId="3C962E19" w14:textId="77777777" w:rsidR="009A56D8" w:rsidRDefault="009A56D8"/>
    <w:sectPr w:rsidR="009A56D8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A5A8" w14:textId="77777777" w:rsidR="0013269B" w:rsidRDefault="0013269B">
      <w:pPr>
        <w:spacing w:line="240" w:lineRule="auto"/>
      </w:pPr>
      <w:r>
        <w:separator/>
      </w:r>
    </w:p>
  </w:endnote>
  <w:endnote w:type="continuationSeparator" w:id="0">
    <w:p w14:paraId="0D2100F1" w14:textId="77777777" w:rsidR="0013269B" w:rsidRDefault="00132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4BA5" w14:textId="77777777" w:rsidR="0013269B" w:rsidRDefault="0013269B">
      <w:pPr>
        <w:spacing w:after="0"/>
      </w:pPr>
      <w:r>
        <w:separator/>
      </w:r>
    </w:p>
  </w:footnote>
  <w:footnote w:type="continuationSeparator" w:id="0">
    <w:p w14:paraId="59EA76C9" w14:textId="77777777" w:rsidR="0013269B" w:rsidRDefault="001326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7762"/>
    <w:multiLevelType w:val="multilevel"/>
    <w:tmpl w:val="264C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2D49"/>
    <w:multiLevelType w:val="multilevel"/>
    <w:tmpl w:val="29042D49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08F1495"/>
    <w:multiLevelType w:val="multilevel"/>
    <w:tmpl w:val="308F1495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DD30E6"/>
    <w:multiLevelType w:val="multilevel"/>
    <w:tmpl w:val="38DD30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774B1"/>
    <w:multiLevelType w:val="multilevel"/>
    <w:tmpl w:val="6DF774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46599">
    <w:abstractNumId w:val="4"/>
  </w:num>
  <w:num w:numId="2" w16cid:durableId="728766758">
    <w:abstractNumId w:val="1"/>
  </w:num>
  <w:num w:numId="3" w16cid:durableId="1303080917">
    <w:abstractNumId w:val="0"/>
  </w:num>
  <w:num w:numId="4" w16cid:durableId="1087926896">
    <w:abstractNumId w:val="2"/>
  </w:num>
  <w:num w:numId="5" w16cid:durableId="302153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D2"/>
    <w:rsid w:val="00013669"/>
    <w:rsid w:val="000231AD"/>
    <w:rsid w:val="000F2657"/>
    <w:rsid w:val="0013269B"/>
    <w:rsid w:val="001366CB"/>
    <w:rsid w:val="00141F10"/>
    <w:rsid w:val="00224FC5"/>
    <w:rsid w:val="00270254"/>
    <w:rsid w:val="002826F1"/>
    <w:rsid w:val="002E51DE"/>
    <w:rsid w:val="002F7C0B"/>
    <w:rsid w:val="00394448"/>
    <w:rsid w:val="003E51C2"/>
    <w:rsid w:val="004709D2"/>
    <w:rsid w:val="00475EC6"/>
    <w:rsid w:val="004F4AC4"/>
    <w:rsid w:val="00511C82"/>
    <w:rsid w:val="005731AE"/>
    <w:rsid w:val="00595D8A"/>
    <w:rsid w:val="005F2015"/>
    <w:rsid w:val="00600FBE"/>
    <w:rsid w:val="006233F6"/>
    <w:rsid w:val="00705646"/>
    <w:rsid w:val="00733194"/>
    <w:rsid w:val="00746F17"/>
    <w:rsid w:val="00773D38"/>
    <w:rsid w:val="007F040E"/>
    <w:rsid w:val="008B2EE4"/>
    <w:rsid w:val="009144F1"/>
    <w:rsid w:val="009A56D8"/>
    <w:rsid w:val="009D27A8"/>
    <w:rsid w:val="00A55796"/>
    <w:rsid w:val="00BD54A4"/>
    <w:rsid w:val="00D414E6"/>
    <w:rsid w:val="00D7688A"/>
    <w:rsid w:val="00DE6862"/>
    <w:rsid w:val="00E16C42"/>
    <w:rsid w:val="00EF167D"/>
    <w:rsid w:val="00F65438"/>
    <w:rsid w:val="00FA0CA1"/>
    <w:rsid w:val="00FE7828"/>
    <w:rsid w:val="633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3513"/>
  <w15:docId w15:val="{3093E908-9B15-49D4-A1ED-5A8250E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pazu.vidusskola@edu.ropaz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PAVLOVA</dc:creator>
  <cp:lastModifiedBy>Nora Pavlova</cp:lastModifiedBy>
  <cp:revision>4</cp:revision>
  <dcterms:created xsi:type="dcterms:W3CDTF">2025-10-02T09:56:00Z</dcterms:created>
  <dcterms:modified xsi:type="dcterms:W3CDTF">2026-01-05T08:07:00Z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CF0822CC39EA4838B334EC52E9244FD4_13</vt:lpwstr>
  </property>
</Properties>
</file>