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A962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Labdien, cienījamie vecāki un skolēni!</w:t>
      </w:r>
    </w:p>
    <w:p w14:paraId="691AFE53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Esam saņēmuši informāciju no Izglītības un zinātnes ministrijas par testēšanas kārtības un algoritma izmaiņām. Sākot ar 15. novembri, lai turpinātu epidemioloģiski droša izglītības procesa īstenošanu klātienē, skolās tiek uzsākta Covid-19 ātro antigēna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paštestu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izmatošana.</w:t>
      </w:r>
    </w:p>
    <w:p w14:paraId="4B9B9B4E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Kā informē Veselības ministrija, lai izvērtētu iespēju pakāpeniski pilnībā pāriet uz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paštestu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izmantošanu skolās, sākotnēji plānots izmantot abas testēšanas metodes - reizi nedēļā veicot jau ierasto laboratorisko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skrīninga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testu un papildus izmantojot antigēna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paštestus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>.</w:t>
      </w:r>
    </w:p>
    <w:p w14:paraId="2BA1E16B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Otrdien, 16. novembrī, skolēni jau nodeva iknedēļas rutīnas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skrīninga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pūla testus.</w:t>
      </w:r>
    </w:p>
    <w:p w14:paraId="7C5196CA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</w:p>
    <w:p w14:paraId="6112CA2D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Šajā nedēļā skolēniem papildus būs jāveic testēšana ar antigēna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paštestiem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>:</w:t>
      </w:r>
    </w:p>
    <w:p w14:paraId="28E317DC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Trešdien, 17.novembrī, 1.-3. klase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 saņems 1 antigēna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paštesta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komplektu </w:t>
      </w: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testēšanai mājās 21. novembrī;</w:t>
      </w:r>
    </w:p>
    <w:p w14:paraId="2B1721E6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Trešdien, 17.novembrī, 4.-12. klases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 skolēni saņems 2 antigēna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paštestu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komplektus </w:t>
      </w: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testēšanai mājās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> -</w:t>
      </w: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 18. novembrī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>, un </w:t>
      </w: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pirms atgriešanās skolā - 21. novembrī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>.</w:t>
      </w:r>
    </w:p>
    <w:p w14:paraId="317C3944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Svarīgi atcerēties, ka</w:t>
      </w: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 antigēna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  <w:proofErr w:type="spellStart"/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paštestus</w:t>
      </w:r>
      <w:proofErr w:type="spellEnd"/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 xml:space="preserve"> veic arī vakcinētie un pārslimojušie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> (ja kopš inficēšanās ar Covid-19 pagājis vairāk par 6 nedēļām), </w:t>
      </w: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gan nevakcinētie skolēni.</w:t>
      </w:r>
    </w:p>
    <w:p w14:paraId="05ADAED6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</w:p>
    <w:p w14:paraId="73190601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u w:val="single"/>
          <w:bdr w:val="none" w:sz="0" w:space="0" w:color="auto" w:frame="1"/>
          <w:lang w:val="lv-LV"/>
        </w:rPr>
        <w:t>Testēšana no 22. līdz 26. novembrim</w:t>
      </w:r>
    </w:p>
    <w:p w14:paraId="22085265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Laboratoriskais rutīnas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skrīninga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tests notiek pēc esošā grafika. Nākamais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skrīninga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tests būs jāveic </w:t>
      </w: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otrdien, 23. novembrī,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> (to neveic vakcinētajiem un pārslimojušajiem skolēniem). </w:t>
      </w:r>
    </w:p>
    <w:p w14:paraId="344DB440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Testa rezultāti būs derīgi arī interešu izglītības apmeklēšanai.</w:t>
      </w:r>
    </w:p>
    <w:p w14:paraId="2408C0A3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 xml:space="preserve">Skolēniem nākamajā </w:t>
      </w:r>
      <w:proofErr w:type="spellStart"/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nedēlā</w:t>
      </w:r>
      <w:proofErr w:type="spellEnd"/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 xml:space="preserve"> būs jāveic šādi testi:</w:t>
      </w:r>
    </w:p>
    <w:p w14:paraId="7ED2E854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1.-3. klasēm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 1 laboratoriskais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skrīninga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tests otrdien, 23.11., + 1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paštests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mājās, jātestē ceturtdien, 25.11.</w:t>
      </w:r>
    </w:p>
    <w:p w14:paraId="7C27EAC7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4.-12. klasēm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 1 laboratoriskais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skrīninga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tests otrdien, 23.11.,</w:t>
      </w:r>
      <w:r w:rsidRPr="00345C4F">
        <w:rPr>
          <w:rStyle w:val="Izclum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+ 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1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paštests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skolā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>, </w:t>
      </w: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testēšana ceturtdien, 25.11.</w:t>
      </w:r>
    </w:p>
    <w:p w14:paraId="2266D5B2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proofErr w:type="spellStart"/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Paštestus</w:t>
      </w:r>
      <w:proofErr w:type="spellEnd"/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 xml:space="preserve"> veic gan vakcinētie, gan nevakcinētie bērni, gan pārslimojušie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> (ja kopš inficēšanās ar Covid-19 pagājis vairāk par 6 nedēļām).</w:t>
      </w:r>
    </w:p>
    <w:p w14:paraId="5E20DBD0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</w:p>
    <w:p w14:paraId="2D9DA5B6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u w:val="single"/>
          <w:bdr w:val="none" w:sz="0" w:space="0" w:color="auto" w:frame="1"/>
          <w:lang w:val="lv-LV"/>
        </w:rPr>
        <w:t xml:space="preserve">Antigēna </w:t>
      </w:r>
      <w:proofErr w:type="spellStart"/>
      <w:r w:rsidRPr="00345C4F">
        <w:rPr>
          <w:rStyle w:val="Izteiksmgs"/>
          <w:rFonts w:ascii="Verdana" w:hAnsi="Verdana"/>
          <w:color w:val="000000"/>
          <w:sz w:val="18"/>
          <w:szCs w:val="18"/>
          <w:u w:val="single"/>
          <w:bdr w:val="none" w:sz="0" w:space="0" w:color="auto" w:frame="1"/>
          <w:lang w:val="lv-LV"/>
        </w:rPr>
        <w:t>paštesta</w:t>
      </w:r>
      <w:proofErr w:type="spellEnd"/>
      <w:r w:rsidRPr="00345C4F">
        <w:rPr>
          <w:rStyle w:val="Izteiksmgs"/>
          <w:rFonts w:ascii="Verdana" w:hAnsi="Verdana"/>
          <w:color w:val="000000"/>
          <w:sz w:val="18"/>
          <w:szCs w:val="18"/>
          <w:u w:val="single"/>
          <w:bdr w:val="none" w:sz="0" w:space="0" w:color="auto" w:frame="1"/>
          <w:lang w:val="lv-LV"/>
        </w:rPr>
        <w:t xml:space="preserve"> veikšana mājās</w:t>
      </w:r>
    </w:p>
    <w:p w14:paraId="13EB0738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1-3. klases skolēni testu veic vecāku uzraudzībā; </w:t>
      </w:r>
    </w:p>
    <w:p w14:paraId="3A80A97D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par pozitīvo testu vecāki obligāti paziņo klases audzinātājam;</w:t>
      </w:r>
    </w:p>
    <w:p w14:paraId="74F2F873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skolēns ar pozitīvo testu veic apstiprinošu PĶR testu (siekalu tests vai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nazofaringālais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tests);</w:t>
      </w:r>
    </w:p>
    <w:p w14:paraId="28323E07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skolēns paliek mājās, ievēro izolāciju līdz atbildes saņemšanai par apstiprinošā PĶR testa rezultātu, vecākiem ir karantīna ar darba nespējas lapu līdz PĶR testa rezultātā saņemšanai.</w:t>
      </w:r>
    </w:p>
    <w:p w14:paraId="2A825BE6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</w:p>
    <w:p w14:paraId="660C59B9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u w:val="single"/>
          <w:bdr w:val="none" w:sz="0" w:space="0" w:color="auto" w:frame="1"/>
          <w:lang w:val="lv-LV"/>
        </w:rPr>
        <w:t xml:space="preserve">Antigēna </w:t>
      </w:r>
      <w:proofErr w:type="spellStart"/>
      <w:r w:rsidRPr="00345C4F">
        <w:rPr>
          <w:rStyle w:val="Izteiksmgs"/>
          <w:rFonts w:ascii="Verdana" w:hAnsi="Verdana"/>
          <w:color w:val="000000"/>
          <w:sz w:val="18"/>
          <w:szCs w:val="18"/>
          <w:u w:val="single"/>
          <w:bdr w:val="none" w:sz="0" w:space="0" w:color="auto" w:frame="1"/>
          <w:lang w:val="lv-LV"/>
        </w:rPr>
        <w:t>paštesta</w:t>
      </w:r>
      <w:proofErr w:type="spellEnd"/>
      <w:r w:rsidRPr="00345C4F">
        <w:rPr>
          <w:rStyle w:val="Izteiksmgs"/>
          <w:rFonts w:ascii="Verdana" w:hAnsi="Verdana"/>
          <w:color w:val="000000"/>
          <w:sz w:val="18"/>
          <w:szCs w:val="18"/>
          <w:u w:val="single"/>
          <w:bdr w:val="none" w:sz="0" w:space="0" w:color="auto" w:frame="1"/>
          <w:lang w:val="lv-LV"/>
        </w:rPr>
        <w:t xml:space="preserve"> veikšana skolā</w:t>
      </w:r>
    </w:p>
    <w:p w14:paraId="02DAFFE1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Skolēns ievēro epidemioloģiskās drošības prasības – distancēšanās, dezinficēšana, sejas maskas.</w:t>
      </w:r>
    </w:p>
    <w:p w14:paraId="2696FCE8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4.-12. klases skolēni testu veic skolotāja vadībā;</w:t>
      </w:r>
    </w:p>
    <w:p w14:paraId="09712388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skolēns rezultātu skolotājam uzrāda individuāli;</w:t>
      </w:r>
    </w:p>
    <w:p w14:paraId="546CDB51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skolotājs testa rezultātu fiksē  klases testēšanas veidlapā.</w:t>
      </w:r>
    </w:p>
    <w:p w14:paraId="6F269421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</w:p>
    <w:p w14:paraId="360DB0CC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u w:val="single"/>
          <w:bdr w:val="none" w:sz="0" w:space="0" w:color="auto" w:frame="1"/>
          <w:lang w:val="lv-LV"/>
        </w:rPr>
        <w:t xml:space="preserve">Pozitīva antigēna </w:t>
      </w:r>
      <w:proofErr w:type="spellStart"/>
      <w:r w:rsidRPr="00345C4F">
        <w:rPr>
          <w:rStyle w:val="Izteiksmgs"/>
          <w:rFonts w:ascii="Verdana" w:hAnsi="Verdana"/>
          <w:color w:val="000000"/>
          <w:sz w:val="18"/>
          <w:szCs w:val="18"/>
          <w:u w:val="single"/>
          <w:bdr w:val="none" w:sz="0" w:space="0" w:color="auto" w:frame="1"/>
          <w:lang w:val="lv-LV"/>
        </w:rPr>
        <w:t>paštesta</w:t>
      </w:r>
      <w:proofErr w:type="spellEnd"/>
      <w:r w:rsidRPr="00345C4F">
        <w:rPr>
          <w:rStyle w:val="Izteiksmgs"/>
          <w:rFonts w:ascii="Verdana" w:hAnsi="Verdana"/>
          <w:color w:val="000000"/>
          <w:sz w:val="18"/>
          <w:szCs w:val="18"/>
          <w:u w:val="single"/>
          <w:bdr w:val="none" w:sz="0" w:space="0" w:color="auto" w:frame="1"/>
          <w:lang w:val="lv-LV"/>
        </w:rPr>
        <w:t xml:space="preserve"> gadījumā:</w:t>
      </w:r>
    </w:p>
    <w:p w14:paraId="464450DC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vecāki informē klases audzinātāju par pozitīvu testa rezultātu</w:t>
      </w:r>
    </w:p>
    <w:p w14:paraId="45DEDE17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skolēns var nodot PĶR siekalu testu skolā (tikai no 22.novembra) vai PĶR testu veic laboratorijā ar ģimenes ārsta nosūtījumu;</w:t>
      </w:r>
    </w:p>
    <w:p w14:paraId="11FAEDDA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skolēns dodas mājās (audzinātājs informē vecākus);</w:t>
      </w:r>
    </w:p>
    <w:p w14:paraId="62838156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lastRenderedPageBreak/>
        <w:t xml:space="preserve">skolēns ievēro izolāciju līdz atbildes saņemšanai no laboratorijas par apstiprinošā PĶR testa (siekalu vai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nazofaringālais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tests) rezultātu;</w:t>
      </w:r>
    </w:p>
    <w:p w14:paraId="6A05A279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vecāki informē ģimenes ārstu.</w:t>
      </w:r>
    </w:p>
    <w:p w14:paraId="7536DAD0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</w:p>
    <w:p w14:paraId="54755C1E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Ja PĶR testa rezultāts ir pozitīvs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> - skolēns turpina mājas karantīnu ierastā kārtībā;</w:t>
      </w:r>
    </w:p>
    <w:p w14:paraId="355BBCCC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skola nosaka kontaktpersonu sarakstu, paziņo SPKC.</w:t>
      </w:r>
    </w:p>
    <w:p w14:paraId="1B66A60B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</w:p>
    <w:p w14:paraId="4BFCB5DC" w14:textId="77777777" w:rsidR="00345C4F" w:rsidRPr="00345C4F" w:rsidRDefault="00345C4F" w:rsidP="00345C4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Style w:val="Izteiksmgs"/>
          <w:rFonts w:ascii="Verdana" w:hAnsi="Verdana"/>
          <w:color w:val="000000"/>
          <w:sz w:val="18"/>
          <w:szCs w:val="18"/>
          <w:bdr w:val="none" w:sz="0" w:space="0" w:color="auto" w:frame="1"/>
          <w:lang w:val="lv-LV"/>
        </w:rPr>
        <w:t>Ja PĶR tests ir negatīvs</w:t>
      </w:r>
      <w:r w:rsidRPr="00345C4F">
        <w:rPr>
          <w:rFonts w:ascii="Verdana" w:hAnsi="Verdana"/>
          <w:color w:val="000000"/>
          <w:sz w:val="18"/>
          <w:szCs w:val="18"/>
          <w:lang w:val="lv-LV"/>
        </w:rPr>
        <w:t> - skolēns izolāciju un mājas karantīnu pārtrauc;</w:t>
      </w:r>
    </w:p>
    <w:p w14:paraId="38D985CD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ģimenes ārsts vecākiem slēdz darba nespējas lapu.</w:t>
      </w:r>
    </w:p>
    <w:p w14:paraId="0BEECAE3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</w:p>
    <w:p w14:paraId="62EA2FE5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Pielikumā </w:t>
      </w:r>
      <w:proofErr w:type="spellStart"/>
      <w:r w:rsidRPr="00345C4F">
        <w:rPr>
          <w:rFonts w:ascii="Verdana" w:hAnsi="Verdana"/>
          <w:color w:val="000000"/>
          <w:sz w:val="18"/>
          <w:szCs w:val="18"/>
          <w:lang w:val="lv-LV"/>
        </w:rPr>
        <w:t>nosūtām</w:t>
      </w:r>
      <w:proofErr w:type="spellEnd"/>
      <w:r w:rsidRPr="00345C4F">
        <w:rPr>
          <w:rFonts w:ascii="Verdana" w:hAnsi="Verdana"/>
          <w:color w:val="000000"/>
          <w:sz w:val="18"/>
          <w:szCs w:val="18"/>
          <w:lang w:val="lv-LV"/>
        </w:rPr>
        <w:t xml:space="preserve"> Veselības ministrijas sagatavotu informatīvo materiālu.</w:t>
      </w:r>
    </w:p>
    <w:p w14:paraId="4D3C3E54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 </w:t>
      </w:r>
    </w:p>
    <w:p w14:paraId="1B300A10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Cieņā,</w:t>
      </w:r>
    </w:p>
    <w:p w14:paraId="1CFED0B8" w14:textId="77777777" w:rsidR="00345C4F" w:rsidRPr="00345C4F" w:rsidRDefault="00345C4F" w:rsidP="00345C4F">
      <w:pPr>
        <w:pStyle w:val="Paraststmeklis"/>
        <w:shd w:val="clear" w:color="auto" w:fill="FFFFFF"/>
        <w:spacing w:before="90" w:beforeAutospacing="0" w:after="90" w:afterAutospacing="0"/>
        <w:textAlignment w:val="baseline"/>
        <w:rPr>
          <w:rFonts w:ascii="Verdana" w:hAnsi="Verdana"/>
          <w:color w:val="000000"/>
          <w:sz w:val="18"/>
          <w:szCs w:val="18"/>
          <w:lang w:val="lv-LV"/>
        </w:rPr>
      </w:pPr>
      <w:r w:rsidRPr="00345C4F">
        <w:rPr>
          <w:rFonts w:ascii="Verdana" w:hAnsi="Verdana"/>
          <w:color w:val="000000"/>
          <w:sz w:val="18"/>
          <w:szCs w:val="18"/>
          <w:lang w:val="lv-LV"/>
        </w:rPr>
        <w:t>Nora Pavlova</w:t>
      </w:r>
    </w:p>
    <w:p w14:paraId="0FDAEB91" w14:textId="77777777" w:rsidR="008B106F" w:rsidRPr="00345C4F" w:rsidRDefault="008B106F"/>
    <w:sectPr w:rsidR="008B106F" w:rsidRPr="0034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4F"/>
    <w:rsid w:val="00345C4F"/>
    <w:rsid w:val="008B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93D6"/>
  <w15:chartTrackingRefBased/>
  <w15:docId w15:val="{13CE255F-5F03-4F91-B000-77721AB1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34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zteiksmgs">
    <w:name w:val="Strong"/>
    <w:basedOn w:val="Noklusjumarindkopasfonts"/>
    <w:uiPriority w:val="22"/>
    <w:qFormat/>
    <w:rsid w:val="00345C4F"/>
    <w:rPr>
      <w:b/>
      <w:bCs/>
    </w:rPr>
  </w:style>
  <w:style w:type="character" w:styleId="Izclums">
    <w:name w:val="Emphasis"/>
    <w:basedOn w:val="Noklusjumarindkopasfonts"/>
    <w:uiPriority w:val="20"/>
    <w:qFormat/>
    <w:rsid w:val="00345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FREIMANE</dc:creator>
  <cp:keywords/>
  <dc:description/>
  <cp:lastModifiedBy>RITA FREIMANE</cp:lastModifiedBy>
  <cp:revision>1</cp:revision>
  <dcterms:created xsi:type="dcterms:W3CDTF">2021-12-01T08:38:00Z</dcterms:created>
  <dcterms:modified xsi:type="dcterms:W3CDTF">2021-12-01T08:40:00Z</dcterms:modified>
</cp:coreProperties>
</file>