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51" w:rsidRDefault="00DE0B5E" w:rsidP="007A031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Jaunās  </w:t>
      </w:r>
      <w:r w:rsidR="00310B42" w:rsidRPr="00310B42">
        <w:rPr>
          <w:rFonts w:ascii="Times New Roman" w:hAnsi="Times New Roman" w:cs="Times New Roman"/>
          <w:sz w:val="36"/>
          <w:szCs w:val="36"/>
        </w:rPr>
        <w:t xml:space="preserve"> grāmatas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A0310">
        <w:rPr>
          <w:rFonts w:ascii="Times New Roman" w:hAnsi="Times New Roman" w:cs="Times New Roman"/>
          <w:sz w:val="36"/>
          <w:szCs w:val="36"/>
        </w:rPr>
        <w:t>Zaķumuižas bibliotēkā</w:t>
      </w: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1795E3DB" wp14:editId="6C530EEA">
            <wp:simplePos x="0" y="0"/>
            <wp:positionH relativeFrom="column">
              <wp:posOffset>-409575</wp:posOffset>
            </wp:positionH>
            <wp:positionV relativeFrom="paragraph">
              <wp:posOffset>252730</wp:posOffset>
            </wp:positionV>
            <wp:extent cx="1733550" cy="2432050"/>
            <wp:effectExtent l="0" t="0" r="0" b="6350"/>
            <wp:wrapSquare wrapText="bothSides"/>
            <wp:docPr id="1" name="Attēls 1" descr="Attēlu rezultāti vaicājumam “kaķītis un ūpītis”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kaķītis un ūpītis”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</w:p>
    <w:p w:rsidR="00310B42" w:rsidRPr="00DE0B5E" w:rsidRDefault="00310B42">
      <w:pPr>
        <w:rPr>
          <w:rFonts w:ascii="Times New Roman" w:hAnsi="Times New Roman" w:cs="Times New Roman"/>
          <w:sz w:val="32"/>
          <w:szCs w:val="32"/>
        </w:rPr>
      </w:pPr>
      <w:r w:rsidRPr="00DE0B5E">
        <w:rPr>
          <w:rFonts w:ascii="Times New Roman" w:hAnsi="Times New Roman" w:cs="Times New Roman"/>
          <w:sz w:val="32"/>
          <w:szCs w:val="32"/>
        </w:rPr>
        <w:t>Jautrs stāstiņš par to, kā divi dzīvnieciņi, garlaicības mākti nolēma samainīties dažādām ķermeņa daļām un kā viņi pēc tam jutās.</w:t>
      </w:r>
    </w:p>
    <w:p w:rsidR="00310B42" w:rsidRPr="00DE0B5E" w:rsidRDefault="00310B42">
      <w:pPr>
        <w:rPr>
          <w:rFonts w:ascii="Times New Roman" w:hAnsi="Times New Roman" w:cs="Times New Roman"/>
          <w:sz w:val="32"/>
          <w:szCs w:val="32"/>
        </w:rPr>
      </w:pP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93C509A" wp14:editId="69ECE86D">
            <wp:simplePos x="0" y="0"/>
            <wp:positionH relativeFrom="column">
              <wp:posOffset>-695325</wp:posOffset>
            </wp:positionH>
            <wp:positionV relativeFrom="paragraph">
              <wp:posOffset>287020</wp:posOffset>
            </wp:positionV>
            <wp:extent cx="2857500" cy="3019425"/>
            <wp:effectExtent l="0" t="0" r="0" b="9525"/>
            <wp:wrapSquare wrapText="bothSides"/>
            <wp:docPr id="2" name="Attēls 2" descr="Attēlu rezultāti vaicājumam “Nekārtības rūķītis”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Nekārtības rūķītis”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B42" w:rsidRDefault="00310B42">
      <w:pPr>
        <w:rPr>
          <w:rFonts w:ascii="Times New Roman" w:hAnsi="Times New Roman" w:cs="Times New Roman"/>
          <w:sz w:val="36"/>
          <w:szCs w:val="36"/>
        </w:rPr>
      </w:pPr>
    </w:p>
    <w:p w:rsidR="00310B42" w:rsidRDefault="00310B42" w:rsidP="00310B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Jautrs un iedvesmojošs – Nekārtības rūķīša stāsts par to, ka DALĪTIES ir daudz jautrāk nekā visu paturēt sev  vienam. Kopā lasāma pasaka kļūst  interesantāka, un kopā apēdamās maizītes – daudz garšīgākas…</w:t>
      </w:r>
    </w:p>
    <w:p w:rsidR="00310B42" w:rsidRDefault="00310B42" w:rsidP="00310B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0B42" w:rsidRDefault="00310B42" w:rsidP="00310B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0B42" w:rsidRDefault="00310B42" w:rsidP="00310B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10B42" w:rsidRDefault="00DE0B5E" w:rsidP="00310B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570942B7" wp14:editId="1951395B">
            <wp:simplePos x="0" y="0"/>
            <wp:positionH relativeFrom="column">
              <wp:posOffset>-647700</wp:posOffset>
            </wp:positionH>
            <wp:positionV relativeFrom="paragraph">
              <wp:posOffset>262255</wp:posOffset>
            </wp:positionV>
            <wp:extent cx="2009555" cy="2475103"/>
            <wp:effectExtent l="152400" t="171450" r="181610" b="173355"/>
            <wp:wrapSquare wrapText="bothSides"/>
            <wp:docPr id="3" name="Attēls 3" descr="Attēlu rezultāti vaicājumam “iepazīstam mežu”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ēlu rezultāti vaicājumam “iepazīstam mežu”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5" cy="24751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E0B5E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</w:p>
    <w:p w:rsidR="00DE0B5E" w:rsidRPr="007A0310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  <w:r w:rsidRPr="007A0310">
        <w:rPr>
          <w:rFonts w:ascii="Times New Roman" w:hAnsi="Times New Roman" w:cs="Times New Roman"/>
          <w:sz w:val="32"/>
          <w:szCs w:val="32"/>
        </w:rPr>
        <w:t>Izzinoša grāmata bērniem no 4 līdz 7 gadiem.</w:t>
      </w:r>
    </w:p>
    <w:p w:rsidR="00DE0B5E" w:rsidRPr="007A0310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  <w:r w:rsidRPr="007A0310">
        <w:rPr>
          <w:rFonts w:ascii="Times New Roman" w:hAnsi="Times New Roman" w:cs="Times New Roman"/>
          <w:sz w:val="32"/>
          <w:szCs w:val="32"/>
        </w:rPr>
        <w:t>Kāpēc koki mežā ir tik lieli?</w:t>
      </w:r>
    </w:p>
    <w:p w:rsidR="00DE0B5E" w:rsidRPr="007A0310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  <w:r w:rsidRPr="007A0310">
        <w:rPr>
          <w:rFonts w:ascii="Times New Roman" w:hAnsi="Times New Roman" w:cs="Times New Roman"/>
          <w:sz w:val="32"/>
          <w:szCs w:val="32"/>
        </w:rPr>
        <w:t>No kā pārtiek koki?</w:t>
      </w:r>
    </w:p>
    <w:p w:rsidR="00DE0B5E" w:rsidRPr="007A0310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  <w:r w:rsidRPr="007A0310">
        <w:rPr>
          <w:rFonts w:ascii="Times New Roman" w:hAnsi="Times New Roman" w:cs="Times New Roman"/>
          <w:sz w:val="32"/>
          <w:szCs w:val="32"/>
        </w:rPr>
        <w:t>Vai stirna ir brieža sieva?</w:t>
      </w:r>
    </w:p>
    <w:p w:rsidR="00310B42" w:rsidRDefault="00310B42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</w:p>
    <w:p w:rsidR="00DE0B5E" w:rsidRDefault="00DE0B5E" w:rsidP="00310B42">
      <w:pPr>
        <w:ind w:hanging="113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E0B5E" w:rsidSect="00310B42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42"/>
    <w:rsid w:val="00310B42"/>
    <w:rsid w:val="007A0310"/>
    <w:rsid w:val="00DD7C51"/>
    <w:rsid w:val="00DE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B333"/>
  <w15:chartTrackingRefBased/>
  <w15:docId w15:val="{3D43503D-49AC-4193-ABC9-16A2448F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2020-01-16T09:17:00Z</dcterms:created>
  <dcterms:modified xsi:type="dcterms:W3CDTF">2020-01-16T09:56:00Z</dcterms:modified>
</cp:coreProperties>
</file>